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FC" w:rsidRDefault="00487402">
      <w:r w:rsidRPr="00487402">
        <w:rPr>
          <w:noProof/>
          <w:lang w:eastAsia="it-IT"/>
        </w:rPr>
        <w:drawing>
          <wp:inline distT="0" distB="0" distL="0" distR="0">
            <wp:extent cx="4053205" cy="275272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6"/>
          <w:szCs w:val="36"/>
        </w:rPr>
      </w:pPr>
      <w:proofErr w:type="spellStart"/>
      <w:r>
        <w:rPr>
          <w:rFonts w:ascii="CIDFont+F1" w:hAnsi="CIDFont+F1" w:cs="CIDFont+F1"/>
          <w:sz w:val="36"/>
          <w:szCs w:val="36"/>
        </w:rPr>
        <w:t>Research</w:t>
      </w:r>
      <w:proofErr w:type="spellEnd"/>
      <w:r>
        <w:rPr>
          <w:rFonts w:ascii="CIDFont+F1" w:hAnsi="CIDFont+F1" w:cs="CIDFont+F1"/>
          <w:sz w:val="36"/>
          <w:szCs w:val="36"/>
        </w:rPr>
        <w:t xml:space="preserve"> </w:t>
      </w:r>
      <w:proofErr w:type="spellStart"/>
      <w:r>
        <w:rPr>
          <w:rFonts w:ascii="CIDFont+F1" w:hAnsi="CIDFont+F1" w:cs="CIDFont+F1"/>
          <w:sz w:val="36"/>
          <w:szCs w:val="36"/>
        </w:rPr>
        <w:t>Interests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Professor </w:t>
      </w:r>
      <w:proofErr w:type="spellStart"/>
      <w:r>
        <w:rPr>
          <w:rFonts w:ascii="CIDFont+F1" w:hAnsi="CIDFont+F1" w:cs="CIDFont+F1"/>
          <w:sz w:val="20"/>
          <w:szCs w:val="20"/>
        </w:rPr>
        <w:t>Varma's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research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group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investigates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topics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</w:t>
      </w:r>
      <w:proofErr w:type="spellStart"/>
      <w:r>
        <w:rPr>
          <w:rFonts w:ascii="CIDFont+F1" w:hAnsi="CIDFont+F1" w:cs="CIDFont+F1"/>
          <w:sz w:val="20"/>
          <w:szCs w:val="20"/>
        </w:rPr>
        <w:t>hydrogen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other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energy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sources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and </w:t>
      </w:r>
      <w:proofErr w:type="spellStart"/>
      <w:r>
        <w:rPr>
          <w:rFonts w:ascii="CIDFont+F1" w:hAnsi="CIDFont+F1" w:cs="CIDFont+F1"/>
          <w:sz w:val="20"/>
          <w:szCs w:val="20"/>
        </w:rPr>
        <w:t>chemical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and </w:t>
      </w:r>
      <w:proofErr w:type="spellStart"/>
      <w:r>
        <w:rPr>
          <w:rFonts w:ascii="CIDFont+F1" w:hAnsi="CIDFont+F1" w:cs="CIDFont+F1"/>
          <w:sz w:val="20"/>
          <w:szCs w:val="20"/>
        </w:rPr>
        <w:t>ca</w:t>
      </w:r>
      <w:bookmarkStart w:id="0" w:name="_GoBack"/>
      <w:bookmarkEnd w:id="0"/>
      <w:r>
        <w:rPr>
          <w:rFonts w:ascii="CIDFont+F1" w:hAnsi="CIDFont+F1" w:cs="CIDFont+F1"/>
          <w:sz w:val="20"/>
          <w:szCs w:val="20"/>
        </w:rPr>
        <w:t>talytic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reaction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engineering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The </w:t>
      </w:r>
      <w:proofErr w:type="spellStart"/>
      <w:r>
        <w:rPr>
          <w:rFonts w:ascii="CIDFont+F1" w:hAnsi="CIDFont+F1" w:cs="CIDFont+F1"/>
          <w:sz w:val="20"/>
          <w:szCs w:val="20"/>
        </w:rPr>
        <w:t>projects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typically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involve </w:t>
      </w:r>
      <w:proofErr w:type="spellStart"/>
      <w:r>
        <w:rPr>
          <w:rFonts w:ascii="CIDFont+F1" w:hAnsi="CIDFont+F1" w:cs="CIDFont+F1"/>
          <w:sz w:val="20"/>
          <w:szCs w:val="20"/>
        </w:rPr>
        <w:t>combined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experimental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modeling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studies</w:t>
      </w:r>
      <w:proofErr w:type="spellEnd"/>
      <w:r>
        <w:rPr>
          <w:rFonts w:ascii="CIDFont+F1" w:hAnsi="CIDFont+F1" w:cs="CIDFont+F1"/>
          <w:sz w:val="20"/>
          <w:szCs w:val="20"/>
        </w:rPr>
        <w:t>.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 major </w:t>
      </w:r>
      <w:proofErr w:type="spellStart"/>
      <w:r>
        <w:rPr>
          <w:rFonts w:ascii="CIDFont+F1" w:hAnsi="CIDFont+F1" w:cs="CIDFont+F1"/>
          <w:sz w:val="20"/>
          <w:szCs w:val="20"/>
        </w:rPr>
        <w:t>current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emphasis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involves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new </w:t>
      </w:r>
      <w:proofErr w:type="spellStart"/>
      <w:r>
        <w:rPr>
          <w:rFonts w:ascii="CIDFont+F1" w:hAnsi="CIDFont+F1" w:cs="CIDFont+F1"/>
          <w:sz w:val="20"/>
          <w:szCs w:val="20"/>
        </w:rPr>
        <w:t>methods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to generate </w:t>
      </w:r>
      <w:proofErr w:type="spellStart"/>
      <w:r>
        <w:rPr>
          <w:rFonts w:ascii="CIDFont+F2" w:hAnsi="CIDFont+F2" w:cs="CIDFont+F2"/>
          <w:sz w:val="20"/>
          <w:szCs w:val="20"/>
        </w:rPr>
        <w:t>hydrogen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for </w:t>
      </w:r>
      <w:proofErr w:type="spellStart"/>
      <w:r>
        <w:rPr>
          <w:rFonts w:ascii="CIDFont+F2" w:hAnsi="CIDFont+F2" w:cs="CIDFont+F2"/>
          <w:sz w:val="20"/>
          <w:szCs w:val="20"/>
        </w:rPr>
        <w:t>fuel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cells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for </w:t>
      </w:r>
      <w:proofErr w:type="spellStart"/>
      <w:r>
        <w:rPr>
          <w:rFonts w:ascii="CIDFont+F1" w:hAnsi="CIDFont+F1" w:cs="CIDFont+F1"/>
          <w:sz w:val="20"/>
          <w:szCs w:val="20"/>
        </w:rPr>
        <w:t>both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portable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applications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such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notebook </w:t>
      </w:r>
      <w:proofErr w:type="spellStart"/>
      <w:r>
        <w:rPr>
          <w:rFonts w:ascii="CIDFont+F1" w:hAnsi="CIDFont+F1" w:cs="CIDFont+F1"/>
          <w:sz w:val="20"/>
          <w:szCs w:val="20"/>
        </w:rPr>
        <w:t>computers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mobile </w:t>
      </w:r>
      <w:proofErr w:type="spellStart"/>
      <w:r>
        <w:rPr>
          <w:rFonts w:ascii="CIDFont+F1" w:hAnsi="CIDFont+F1" w:cs="CIDFont+F1"/>
          <w:sz w:val="20"/>
          <w:szCs w:val="20"/>
        </w:rPr>
        <w:t>phones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and </w:t>
      </w:r>
      <w:proofErr w:type="spellStart"/>
      <w:r>
        <w:rPr>
          <w:rFonts w:ascii="CIDFont+F1" w:hAnsi="CIDFont+F1" w:cs="CIDFont+F1"/>
          <w:sz w:val="20"/>
          <w:szCs w:val="20"/>
        </w:rPr>
        <w:t>vehicle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transportation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For </w:t>
      </w:r>
      <w:proofErr w:type="spellStart"/>
      <w:r>
        <w:rPr>
          <w:rFonts w:ascii="CIDFont+F1" w:hAnsi="CIDFont+F1" w:cs="CIDFont+F1"/>
          <w:sz w:val="20"/>
          <w:szCs w:val="20"/>
        </w:rPr>
        <w:t>portable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applications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</w:t>
      </w:r>
      <w:proofErr w:type="spellStart"/>
      <w:r>
        <w:rPr>
          <w:rFonts w:ascii="CIDFont+F1" w:hAnsi="CIDFont+F1" w:cs="CIDFont+F1"/>
          <w:sz w:val="20"/>
          <w:szCs w:val="20"/>
        </w:rPr>
        <w:t>combustion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1" w:hAnsi="CIDFont+F1" w:cs="CIDFont+F1"/>
          <w:sz w:val="20"/>
          <w:szCs w:val="20"/>
        </w:rPr>
        <w:t>novel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chemical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mixtures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used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to </w:t>
      </w:r>
      <w:proofErr w:type="spellStart"/>
      <w:r>
        <w:rPr>
          <w:rFonts w:ascii="CIDFont+F1" w:hAnsi="CIDFont+F1" w:cs="CIDFont+F1"/>
          <w:sz w:val="20"/>
          <w:szCs w:val="20"/>
        </w:rPr>
        <w:t>obtain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high </w:t>
      </w:r>
      <w:proofErr w:type="spellStart"/>
      <w:r>
        <w:rPr>
          <w:rFonts w:ascii="CIDFont+F1" w:hAnsi="CIDFont+F1" w:cs="CIDFont+F1"/>
          <w:sz w:val="20"/>
          <w:szCs w:val="20"/>
        </w:rPr>
        <w:t>hydrogen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yield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safe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solid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reaction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products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For </w:t>
      </w:r>
      <w:proofErr w:type="spellStart"/>
      <w:r>
        <w:rPr>
          <w:rFonts w:ascii="CIDFont+F1" w:hAnsi="CIDFont+F1" w:cs="CIDFont+F1"/>
          <w:sz w:val="20"/>
          <w:szCs w:val="20"/>
        </w:rPr>
        <w:t>vehicle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transportation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applications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new </w:t>
      </w:r>
      <w:proofErr w:type="spellStart"/>
      <w:r>
        <w:rPr>
          <w:rFonts w:ascii="CIDFont+F1" w:hAnsi="CIDFont+F1" w:cs="CIDFont+F1"/>
          <w:sz w:val="20"/>
          <w:szCs w:val="20"/>
        </w:rPr>
        <w:t>methods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(</w:t>
      </w:r>
      <w:proofErr w:type="spellStart"/>
      <w:r>
        <w:rPr>
          <w:rFonts w:ascii="CIDFont+F1" w:hAnsi="CIDFont+F1" w:cs="CIDFont+F1"/>
          <w:sz w:val="20"/>
          <w:szCs w:val="20"/>
        </w:rPr>
        <w:t>Ammonia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Borane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hydrothermolysis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thermolysis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with </w:t>
      </w:r>
      <w:proofErr w:type="spellStart"/>
      <w:r>
        <w:rPr>
          <w:rFonts w:ascii="CIDFont+F1" w:hAnsi="CIDFont+F1" w:cs="CIDFont+F1"/>
          <w:sz w:val="20"/>
          <w:szCs w:val="20"/>
        </w:rPr>
        <w:t>additives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under </w:t>
      </w:r>
      <w:proofErr w:type="spellStart"/>
      <w:r>
        <w:rPr>
          <w:rFonts w:ascii="CIDFont+F1" w:hAnsi="CIDFont+F1" w:cs="CIDFont+F1"/>
          <w:sz w:val="20"/>
          <w:szCs w:val="20"/>
        </w:rPr>
        <w:t>effective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reaction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heat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management) </w:t>
      </w:r>
      <w:proofErr w:type="spellStart"/>
      <w:r>
        <w:rPr>
          <w:rFonts w:ascii="CIDFont+F1" w:hAnsi="CIDFont+F1" w:cs="CIDFont+F1"/>
          <w:sz w:val="20"/>
          <w:szCs w:val="20"/>
        </w:rPr>
        <w:t>have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been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developed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</w:t>
      </w:r>
      <w:proofErr w:type="spellStart"/>
      <w:r>
        <w:rPr>
          <w:rFonts w:ascii="CIDFont+F1" w:hAnsi="CIDFont+F1" w:cs="CIDFont+F1"/>
          <w:sz w:val="20"/>
          <w:szCs w:val="20"/>
        </w:rPr>
        <w:t>our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laboratory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</w:t>
      </w:r>
      <w:proofErr w:type="spellStart"/>
      <w:r>
        <w:rPr>
          <w:rFonts w:ascii="CIDFont+F1" w:hAnsi="CIDFont+F1" w:cs="CIDFont+F1"/>
          <w:sz w:val="20"/>
          <w:szCs w:val="20"/>
        </w:rPr>
        <w:t>Regeneration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1" w:hAnsi="CIDFont+F1" w:cs="CIDFont+F1"/>
          <w:sz w:val="20"/>
          <w:szCs w:val="20"/>
        </w:rPr>
        <w:t>spent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boron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products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to </w:t>
      </w:r>
      <w:proofErr w:type="spellStart"/>
      <w:r>
        <w:rPr>
          <w:rFonts w:ascii="CIDFont+F1" w:hAnsi="CIDFont+F1" w:cs="CIDFont+F1"/>
          <w:sz w:val="20"/>
          <w:szCs w:val="20"/>
        </w:rPr>
        <w:t>efficiently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yield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ammonia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borane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also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being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investigated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The new </w:t>
      </w:r>
      <w:proofErr w:type="spellStart"/>
      <w:r>
        <w:rPr>
          <w:rFonts w:ascii="CIDFont+F1" w:hAnsi="CIDFont+F1" w:cs="CIDFont+F1"/>
          <w:sz w:val="20"/>
          <w:szCs w:val="20"/>
        </w:rPr>
        <w:t>methods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to generate </w:t>
      </w:r>
      <w:proofErr w:type="spellStart"/>
      <w:r>
        <w:rPr>
          <w:rFonts w:ascii="CIDFont+F1" w:hAnsi="CIDFont+F1" w:cs="CIDFont+F1"/>
          <w:sz w:val="20"/>
          <w:szCs w:val="20"/>
        </w:rPr>
        <w:t>hydrogen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PEM </w:t>
      </w:r>
      <w:proofErr w:type="spellStart"/>
      <w:r>
        <w:rPr>
          <w:rFonts w:ascii="CIDFont+F1" w:hAnsi="CIDFont+F1" w:cs="CIDFont+F1"/>
          <w:sz w:val="20"/>
          <w:szCs w:val="20"/>
        </w:rPr>
        <w:t>fuel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cell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vehicle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applications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developed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</w:t>
      </w:r>
      <w:proofErr w:type="spellStart"/>
      <w:r>
        <w:rPr>
          <w:rFonts w:ascii="CIDFont+F1" w:hAnsi="CIDFont+F1" w:cs="CIDFont+F1"/>
          <w:sz w:val="20"/>
          <w:szCs w:val="20"/>
        </w:rPr>
        <w:t>our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laboratory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provide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the </w:t>
      </w:r>
      <w:proofErr w:type="spellStart"/>
      <w:r>
        <w:rPr>
          <w:rFonts w:ascii="CIDFont+F1" w:hAnsi="CIDFont+F1" w:cs="CIDFont+F1"/>
          <w:sz w:val="20"/>
          <w:szCs w:val="20"/>
        </w:rPr>
        <w:t>highest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hydrogen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yield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among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all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methods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reported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</w:t>
      </w:r>
    </w:p>
    <w:p w:rsidR="00487402" w:rsidRDefault="00487402" w:rsidP="00487402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the </w:t>
      </w:r>
      <w:proofErr w:type="spellStart"/>
      <w:r>
        <w:rPr>
          <w:rFonts w:ascii="CIDFont+F1" w:hAnsi="CIDFont+F1" w:cs="CIDFont+F1"/>
          <w:sz w:val="20"/>
          <w:szCs w:val="20"/>
        </w:rPr>
        <w:t>literature</w:t>
      </w:r>
      <w:proofErr w:type="spellEnd"/>
      <w:r>
        <w:rPr>
          <w:rFonts w:ascii="CIDFont+F1" w:hAnsi="CIDFont+F1" w:cs="CIDFont+F1"/>
          <w:sz w:val="20"/>
          <w:szCs w:val="20"/>
        </w:rPr>
        <w:t>.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Other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current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energy-related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directions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involve </w:t>
      </w:r>
      <w:proofErr w:type="spellStart"/>
      <w:r>
        <w:rPr>
          <w:rFonts w:ascii="CIDFont+F1" w:hAnsi="CIDFont+F1" w:cs="CIDFont+F1"/>
          <w:sz w:val="20"/>
          <w:szCs w:val="20"/>
        </w:rPr>
        <w:t>feasibility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studies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</w:t>
      </w:r>
      <w:r>
        <w:rPr>
          <w:rFonts w:ascii="CIDFont+F2" w:hAnsi="CIDFont+F2" w:cs="CIDFont+F2"/>
          <w:sz w:val="20"/>
          <w:szCs w:val="20"/>
        </w:rPr>
        <w:t xml:space="preserve">underground </w:t>
      </w:r>
      <w:proofErr w:type="spellStart"/>
      <w:r>
        <w:rPr>
          <w:rFonts w:ascii="CIDFont+F2" w:hAnsi="CIDFont+F2" w:cs="CIDFont+F2"/>
          <w:sz w:val="20"/>
          <w:szCs w:val="20"/>
        </w:rPr>
        <w:t>coal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gasification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in the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state of Indiana, </w:t>
      </w:r>
      <w:proofErr w:type="spellStart"/>
      <w:r>
        <w:rPr>
          <w:rFonts w:ascii="CIDFont+F1" w:hAnsi="CIDFont+F1" w:cs="CIDFont+F1"/>
          <w:sz w:val="20"/>
          <w:szCs w:val="20"/>
        </w:rPr>
        <w:t>catalytic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conversion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2" w:hAnsi="CIDFont+F2" w:cs="CIDFont+F2"/>
          <w:sz w:val="20"/>
          <w:szCs w:val="20"/>
        </w:rPr>
        <w:t>glycerol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(</w:t>
      </w:r>
      <w:proofErr w:type="spellStart"/>
      <w:r>
        <w:rPr>
          <w:rFonts w:ascii="CIDFont+F1" w:hAnsi="CIDFont+F1" w:cs="CIDFont+F1"/>
          <w:sz w:val="20"/>
          <w:szCs w:val="20"/>
        </w:rPr>
        <w:t>byproduct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biodiesel production) to </w:t>
      </w:r>
      <w:proofErr w:type="spellStart"/>
      <w:r>
        <w:rPr>
          <w:rFonts w:ascii="CIDFont+F1" w:hAnsi="CIDFont+F1" w:cs="CIDFont+F1"/>
          <w:sz w:val="20"/>
          <w:szCs w:val="20"/>
        </w:rPr>
        <w:t>valuable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chemicals</w:t>
      </w:r>
      <w:proofErr w:type="spellEnd"/>
      <w:r>
        <w:rPr>
          <w:rFonts w:ascii="CIDFont+F1" w:hAnsi="CIDFont+F1" w:cs="CIDFont+F1"/>
          <w:sz w:val="20"/>
          <w:szCs w:val="20"/>
        </w:rPr>
        <w:t>,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and </w:t>
      </w:r>
      <w:proofErr w:type="spellStart"/>
      <w:r>
        <w:rPr>
          <w:rFonts w:ascii="CIDFont+F1" w:hAnsi="CIDFont+F1" w:cs="CIDFont+F1"/>
          <w:sz w:val="20"/>
          <w:szCs w:val="20"/>
        </w:rPr>
        <w:t>development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new </w:t>
      </w:r>
      <w:proofErr w:type="spellStart"/>
      <w:r>
        <w:rPr>
          <w:rFonts w:ascii="CIDFont+F1" w:hAnsi="CIDFont+F1" w:cs="CIDFont+F1"/>
          <w:sz w:val="20"/>
          <w:szCs w:val="20"/>
        </w:rPr>
        <w:t>catalysts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</w:t>
      </w:r>
      <w:proofErr w:type="spellStart"/>
      <w:r>
        <w:rPr>
          <w:rFonts w:ascii="CIDFont+F2" w:hAnsi="CIDFont+F2" w:cs="CIDFont+F2"/>
          <w:sz w:val="20"/>
          <w:szCs w:val="20"/>
        </w:rPr>
        <w:t>oxidative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coupling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of </w:t>
      </w:r>
      <w:proofErr w:type="spellStart"/>
      <w:r>
        <w:rPr>
          <w:rFonts w:ascii="CIDFont+F2" w:hAnsi="CIDFont+F2" w:cs="CIDFont+F2"/>
          <w:sz w:val="20"/>
          <w:szCs w:val="20"/>
        </w:rPr>
        <w:t>methane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 xml:space="preserve">to </w:t>
      </w:r>
      <w:proofErr w:type="spellStart"/>
      <w:r>
        <w:rPr>
          <w:rFonts w:ascii="CIDFont+F1" w:hAnsi="CIDFont+F1" w:cs="CIDFont+F1"/>
          <w:sz w:val="20"/>
          <w:szCs w:val="20"/>
        </w:rPr>
        <w:t>ethylene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higher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hydrocarbons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A </w:t>
      </w:r>
      <w:proofErr w:type="spellStart"/>
      <w:r>
        <w:rPr>
          <w:rFonts w:ascii="CIDFont+F1" w:hAnsi="CIDFont+F1" w:cs="CIDFont+F1"/>
          <w:sz w:val="20"/>
          <w:szCs w:val="20"/>
        </w:rPr>
        <w:t>universal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method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crude </w:t>
      </w:r>
      <w:proofErr w:type="spellStart"/>
      <w:r>
        <w:rPr>
          <w:rFonts w:ascii="CIDFont+F1" w:hAnsi="CIDFont+F1" w:cs="CIDFont+F1"/>
          <w:sz w:val="20"/>
          <w:szCs w:val="20"/>
        </w:rPr>
        <w:t>glycerol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purification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from </w:t>
      </w:r>
      <w:proofErr w:type="spellStart"/>
      <w:r>
        <w:rPr>
          <w:rFonts w:ascii="CIDFont+F1" w:hAnsi="CIDFont+F1" w:cs="CIDFont+F1"/>
          <w:sz w:val="20"/>
          <w:szCs w:val="20"/>
        </w:rPr>
        <w:t>different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feedstock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biodiesel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production </w:t>
      </w:r>
      <w:proofErr w:type="spellStart"/>
      <w:r>
        <w:rPr>
          <w:rFonts w:ascii="CIDFont+F1" w:hAnsi="CIDFont+F1" w:cs="CIDFont+F1"/>
          <w:sz w:val="20"/>
          <w:szCs w:val="20"/>
        </w:rPr>
        <w:t>has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also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been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developed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recently</w:t>
      </w:r>
      <w:proofErr w:type="spellEnd"/>
      <w:r>
        <w:rPr>
          <w:rFonts w:ascii="CIDFont+F1" w:hAnsi="CIDFont+F1" w:cs="CIDFont+F1"/>
          <w:sz w:val="20"/>
          <w:szCs w:val="20"/>
        </w:rPr>
        <w:t>.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Another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recent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direction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carbon </w:t>
      </w:r>
      <w:proofErr w:type="spellStart"/>
      <w:r>
        <w:rPr>
          <w:rFonts w:ascii="CIDFont+F2" w:hAnsi="CIDFont+F2" w:cs="CIDFont+F2"/>
          <w:sz w:val="20"/>
          <w:szCs w:val="20"/>
        </w:rPr>
        <w:t>sequestration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</w:t>
      </w:r>
      <w:proofErr w:type="spellStart"/>
      <w:r>
        <w:rPr>
          <w:rFonts w:ascii="CIDFont+F1" w:hAnsi="CIDFont+F1" w:cs="CIDFont+F1"/>
          <w:sz w:val="20"/>
          <w:szCs w:val="20"/>
        </w:rPr>
        <w:t>which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involves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capture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storage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CO2. </w:t>
      </w:r>
      <w:proofErr w:type="spellStart"/>
      <w:r>
        <w:rPr>
          <w:rFonts w:ascii="CIDFont+F1" w:hAnsi="CIDFont+F1" w:cs="CIDFont+F1"/>
          <w:sz w:val="20"/>
          <w:szCs w:val="20"/>
        </w:rPr>
        <w:t>Specifically</w:t>
      </w:r>
      <w:proofErr w:type="spellEnd"/>
      <w:r>
        <w:rPr>
          <w:rFonts w:ascii="CIDFont+F1" w:hAnsi="CIDFont+F1" w:cs="CIDFont+F1"/>
          <w:sz w:val="20"/>
          <w:szCs w:val="20"/>
        </w:rPr>
        <w:t>,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we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are </w:t>
      </w:r>
      <w:proofErr w:type="spellStart"/>
      <w:r>
        <w:rPr>
          <w:rFonts w:ascii="CIDFont+F1" w:hAnsi="CIDFont+F1" w:cs="CIDFont+F1"/>
          <w:sz w:val="20"/>
          <w:szCs w:val="20"/>
        </w:rPr>
        <w:t>developing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new </w:t>
      </w:r>
      <w:proofErr w:type="spellStart"/>
      <w:r>
        <w:rPr>
          <w:rFonts w:ascii="CIDFont+F1" w:hAnsi="CIDFont+F1" w:cs="CIDFont+F1"/>
          <w:sz w:val="20"/>
          <w:szCs w:val="20"/>
        </w:rPr>
        <w:t>oxygen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carriers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</w:t>
      </w:r>
      <w:proofErr w:type="spellStart"/>
      <w:r>
        <w:rPr>
          <w:rFonts w:ascii="CIDFont+F1" w:hAnsi="CIDFont+F1" w:cs="CIDFont+F1"/>
          <w:sz w:val="20"/>
          <w:szCs w:val="20"/>
        </w:rPr>
        <w:t>chemical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looping </w:t>
      </w:r>
      <w:proofErr w:type="spellStart"/>
      <w:r>
        <w:rPr>
          <w:rFonts w:ascii="CIDFont+F1" w:hAnsi="CIDFont+F1" w:cs="CIDFont+F1"/>
          <w:sz w:val="20"/>
          <w:szCs w:val="20"/>
        </w:rPr>
        <w:t>combustion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a new </w:t>
      </w:r>
      <w:proofErr w:type="spellStart"/>
      <w:r>
        <w:rPr>
          <w:rFonts w:ascii="CIDFont+F1" w:hAnsi="CIDFont+F1" w:cs="CIDFont+F1"/>
          <w:sz w:val="20"/>
          <w:szCs w:val="20"/>
        </w:rPr>
        <w:t>technology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with </w:t>
      </w:r>
      <w:proofErr w:type="spellStart"/>
      <w:r>
        <w:rPr>
          <w:rFonts w:ascii="CIDFont+F1" w:hAnsi="CIDFont+F1" w:cs="CIDFont+F1"/>
          <w:sz w:val="20"/>
          <w:szCs w:val="20"/>
        </w:rPr>
        <w:t>inherent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separation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CO2 in </w:t>
      </w:r>
      <w:proofErr w:type="spellStart"/>
      <w:r>
        <w:rPr>
          <w:rFonts w:ascii="CIDFont+F1" w:hAnsi="CIDFont+F1" w:cs="CIDFont+F1"/>
          <w:sz w:val="20"/>
          <w:szCs w:val="20"/>
        </w:rPr>
        <w:t>power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plants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using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fossil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fuels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</w:t>
      </w:r>
      <w:proofErr w:type="spellStart"/>
      <w:r>
        <w:rPr>
          <w:rFonts w:ascii="CIDFont+F1" w:hAnsi="CIDFont+F1" w:cs="CIDFont+F1"/>
          <w:sz w:val="20"/>
          <w:szCs w:val="20"/>
        </w:rPr>
        <w:t>either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natural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gas or gas from </w:t>
      </w:r>
      <w:proofErr w:type="spellStart"/>
      <w:r>
        <w:rPr>
          <w:rFonts w:ascii="CIDFont+F1" w:hAnsi="CIDFont+F1" w:cs="CIDFont+F1"/>
          <w:sz w:val="20"/>
          <w:szCs w:val="20"/>
        </w:rPr>
        <w:t>coal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and/or </w:t>
      </w:r>
      <w:proofErr w:type="spellStart"/>
      <w:r>
        <w:rPr>
          <w:rFonts w:ascii="CIDFont+F1" w:hAnsi="CIDFont+F1" w:cs="CIDFont+F1"/>
          <w:sz w:val="20"/>
          <w:szCs w:val="20"/>
        </w:rPr>
        <w:t>biomass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gasifiers</w:t>
      </w:r>
      <w:proofErr w:type="spellEnd"/>
      <w:r>
        <w:rPr>
          <w:rFonts w:ascii="CIDFont+F1" w:hAnsi="CIDFont+F1" w:cs="CIDFont+F1"/>
          <w:sz w:val="20"/>
          <w:szCs w:val="20"/>
        </w:rPr>
        <w:t>.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 major </w:t>
      </w:r>
      <w:proofErr w:type="spellStart"/>
      <w:r>
        <w:rPr>
          <w:rFonts w:ascii="CIDFont+F1" w:hAnsi="CIDFont+F1" w:cs="CIDFont+F1"/>
          <w:sz w:val="20"/>
          <w:szCs w:val="20"/>
        </w:rPr>
        <w:t>emphasis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</w:t>
      </w:r>
      <w:proofErr w:type="spellStart"/>
      <w:r>
        <w:rPr>
          <w:rFonts w:ascii="CIDFont+F1" w:hAnsi="CIDFont+F1" w:cs="CIDFont+F1"/>
          <w:sz w:val="20"/>
          <w:szCs w:val="20"/>
        </w:rPr>
        <w:t>recent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years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has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been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combustion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synthesis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a </w:t>
      </w:r>
      <w:proofErr w:type="spellStart"/>
      <w:r>
        <w:rPr>
          <w:rFonts w:ascii="CIDFont+F1" w:hAnsi="CIDFont+F1" w:cs="CIDFont+F1"/>
          <w:sz w:val="20"/>
          <w:szCs w:val="20"/>
        </w:rPr>
        <w:t>process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the production of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advanced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materials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</w:t>
      </w:r>
      <w:proofErr w:type="spellStart"/>
      <w:r>
        <w:rPr>
          <w:rFonts w:ascii="CIDFont+F1" w:hAnsi="CIDFont+F1" w:cs="CIDFont+F1"/>
          <w:sz w:val="20"/>
          <w:szCs w:val="20"/>
        </w:rPr>
        <w:t>We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have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focused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on </w:t>
      </w:r>
      <w:proofErr w:type="spellStart"/>
      <w:r>
        <w:rPr>
          <w:rFonts w:ascii="CIDFont+F1" w:hAnsi="CIDFont+F1" w:cs="CIDFont+F1"/>
          <w:sz w:val="20"/>
          <w:szCs w:val="20"/>
        </w:rPr>
        <w:t>understanding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the </w:t>
      </w:r>
      <w:proofErr w:type="spellStart"/>
      <w:r>
        <w:rPr>
          <w:rFonts w:ascii="CIDFont+F1" w:hAnsi="CIDFont+F1" w:cs="CIDFont+F1"/>
          <w:sz w:val="20"/>
          <w:szCs w:val="20"/>
        </w:rPr>
        <w:t>mechanisms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involved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the </w:t>
      </w:r>
      <w:proofErr w:type="spellStart"/>
      <w:r>
        <w:rPr>
          <w:rFonts w:ascii="CIDFont+F1" w:hAnsi="CIDFont+F1" w:cs="CIDFont+F1"/>
          <w:sz w:val="20"/>
          <w:szCs w:val="20"/>
        </w:rPr>
        <w:t>synthesis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structure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formation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1" w:hAnsi="CIDFont+F1" w:cs="CIDFont+F1"/>
          <w:sz w:val="20"/>
          <w:szCs w:val="20"/>
        </w:rPr>
        <w:t>materials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such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ceramics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</w:t>
      </w:r>
      <w:proofErr w:type="spellStart"/>
      <w:r>
        <w:rPr>
          <w:rFonts w:ascii="CIDFont+F1" w:hAnsi="CIDFont+F1" w:cs="CIDFont+F1"/>
          <w:sz w:val="20"/>
          <w:szCs w:val="20"/>
        </w:rPr>
        <w:t>intermetallics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composites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</w:t>
      </w:r>
      <w:proofErr w:type="spellStart"/>
      <w:r>
        <w:rPr>
          <w:rFonts w:ascii="CIDFont+F1" w:hAnsi="CIDFont+F1" w:cs="CIDFont+F1"/>
          <w:sz w:val="20"/>
          <w:szCs w:val="20"/>
        </w:rPr>
        <w:t>This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understanding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can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be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used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to control the </w:t>
      </w:r>
      <w:proofErr w:type="spellStart"/>
      <w:r>
        <w:rPr>
          <w:rFonts w:ascii="CIDFont+F1" w:hAnsi="CIDFont+F1" w:cs="CIDFont+F1"/>
          <w:sz w:val="20"/>
          <w:szCs w:val="20"/>
        </w:rPr>
        <w:t>microstructure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and </w:t>
      </w:r>
      <w:proofErr w:type="spellStart"/>
      <w:r>
        <w:rPr>
          <w:rFonts w:ascii="CIDFont+F1" w:hAnsi="CIDFont+F1" w:cs="CIDFont+F1"/>
          <w:sz w:val="20"/>
          <w:szCs w:val="20"/>
        </w:rPr>
        <w:t>hence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the </w:t>
      </w:r>
      <w:proofErr w:type="spellStart"/>
      <w:r>
        <w:rPr>
          <w:rFonts w:ascii="CIDFont+F1" w:hAnsi="CIDFont+F1" w:cs="CIDFont+F1"/>
          <w:sz w:val="20"/>
          <w:szCs w:val="20"/>
        </w:rPr>
        <w:t>properties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of </w:t>
      </w:r>
      <w:proofErr w:type="spellStart"/>
      <w:r>
        <w:rPr>
          <w:rFonts w:ascii="CIDFont+F1" w:hAnsi="CIDFont+F1" w:cs="CIDFont+F1"/>
          <w:sz w:val="20"/>
          <w:szCs w:val="20"/>
        </w:rPr>
        <w:t>advanced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materials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such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nanoscale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oxide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powders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</w:t>
      </w:r>
      <w:proofErr w:type="spellStart"/>
      <w:r>
        <w:rPr>
          <w:rFonts w:ascii="CIDFont+F1" w:hAnsi="CIDFont+F1" w:cs="CIDFont+F1"/>
          <w:sz w:val="20"/>
          <w:szCs w:val="20"/>
        </w:rPr>
        <w:t>adsorption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catalysis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</w:t>
      </w:r>
      <w:proofErr w:type="spellStart"/>
      <w:r>
        <w:rPr>
          <w:rFonts w:ascii="CIDFont+F1" w:hAnsi="CIDFont+F1" w:cs="CIDFont+F1"/>
          <w:sz w:val="20"/>
          <w:szCs w:val="20"/>
        </w:rPr>
        <w:t>intermetallic-ceramic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composites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</w:t>
      </w:r>
      <w:proofErr w:type="spellStart"/>
      <w:r>
        <w:rPr>
          <w:rFonts w:ascii="CIDFont+F1" w:hAnsi="CIDFont+F1" w:cs="CIDFont+F1"/>
          <w:sz w:val="20"/>
          <w:szCs w:val="20"/>
        </w:rPr>
        <w:t>aerospace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applications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and </w:t>
      </w:r>
      <w:proofErr w:type="spellStart"/>
      <w:r>
        <w:rPr>
          <w:rFonts w:ascii="CIDFont+F1" w:hAnsi="CIDFont+F1" w:cs="CIDFont+F1"/>
          <w:sz w:val="20"/>
          <w:szCs w:val="20"/>
        </w:rPr>
        <w:t>alloys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</w:t>
      </w:r>
      <w:proofErr w:type="spellStart"/>
      <w:r>
        <w:rPr>
          <w:rFonts w:ascii="CIDFont+F1" w:hAnsi="CIDFont+F1" w:cs="CIDFont+F1"/>
          <w:sz w:val="20"/>
          <w:szCs w:val="20"/>
        </w:rPr>
        <w:t>orthopedic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implants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. </w:t>
      </w:r>
      <w:proofErr w:type="spellStart"/>
      <w:r>
        <w:rPr>
          <w:rFonts w:ascii="CIDFont+F1" w:hAnsi="CIDFont+F1" w:cs="CIDFont+F1"/>
          <w:sz w:val="20"/>
          <w:szCs w:val="20"/>
        </w:rPr>
        <w:t>Our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current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efforts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</w:t>
      </w:r>
      <w:proofErr w:type="spellStart"/>
      <w:r>
        <w:rPr>
          <w:rFonts w:ascii="CIDFont+F1" w:hAnsi="CIDFont+F1" w:cs="CIDFont+F1"/>
          <w:sz w:val="20"/>
          <w:szCs w:val="20"/>
        </w:rPr>
        <w:t>this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area are </w:t>
      </w:r>
      <w:proofErr w:type="spellStart"/>
      <w:r>
        <w:rPr>
          <w:rFonts w:ascii="CIDFont+F1" w:hAnsi="CIDFont+F1" w:cs="CIDFont+F1"/>
          <w:sz w:val="20"/>
          <w:szCs w:val="20"/>
        </w:rPr>
        <w:t>focused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on </w:t>
      </w:r>
      <w:proofErr w:type="spellStart"/>
      <w:r>
        <w:rPr>
          <w:rFonts w:ascii="CIDFont+F1" w:hAnsi="CIDFont+F1" w:cs="CIDFont+F1"/>
          <w:sz w:val="20"/>
          <w:szCs w:val="20"/>
        </w:rPr>
        <w:t>developing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solution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2" w:hAnsi="CIDFont+F2" w:cs="CIDFont+F2"/>
          <w:sz w:val="20"/>
          <w:szCs w:val="20"/>
        </w:rPr>
        <w:t>combustion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synthesis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a </w:t>
      </w:r>
      <w:proofErr w:type="spellStart"/>
      <w:r>
        <w:rPr>
          <w:rFonts w:ascii="CIDFont+F1" w:hAnsi="CIDFont+F1" w:cs="CIDFont+F1"/>
          <w:sz w:val="20"/>
          <w:szCs w:val="20"/>
        </w:rPr>
        <w:t>one-step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method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the </w:t>
      </w:r>
      <w:proofErr w:type="spellStart"/>
      <w:r>
        <w:rPr>
          <w:rFonts w:ascii="CIDFont+F1" w:hAnsi="CIDFont+F1" w:cs="CIDFont+F1"/>
          <w:sz w:val="20"/>
          <w:szCs w:val="20"/>
        </w:rPr>
        <w:t>preparation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1" w:hAnsi="CIDFont+F1" w:cs="CIDFont+F1"/>
          <w:sz w:val="20"/>
          <w:szCs w:val="20"/>
        </w:rPr>
        <w:t>nanostructured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complex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metal </w:t>
      </w:r>
      <w:proofErr w:type="spellStart"/>
      <w:r>
        <w:rPr>
          <w:rFonts w:ascii="CIDFont+F1" w:hAnsi="CIDFont+F1" w:cs="CIDFont+F1"/>
          <w:sz w:val="20"/>
          <w:szCs w:val="20"/>
        </w:rPr>
        <w:t>oxides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with </w:t>
      </w:r>
      <w:proofErr w:type="spellStart"/>
      <w:r>
        <w:rPr>
          <w:rFonts w:ascii="CIDFont+F1" w:hAnsi="CIDFont+F1" w:cs="CIDFont+F1"/>
          <w:sz w:val="20"/>
          <w:szCs w:val="20"/>
        </w:rPr>
        <w:t>tailored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composition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</w:t>
      </w:r>
      <w:proofErr w:type="spellStart"/>
      <w:r>
        <w:rPr>
          <w:rFonts w:ascii="CIDFont+F1" w:hAnsi="CIDFont+F1" w:cs="CIDFont+F1"/>
          <w:sz w:val="20"/>
          <w:szCs w:val="20"/>
        </w:rPr>
        <w:t>phase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</w:t>
      </w:r>
      <w:proofErr w:type="spellStart"/>
      <w:r>
        <w:rPr>
          <w:rFonts w:ascii="CIDFont+F1" w:hAnsi="CIDFont+F1" w:cs="CIDFont+F1"/>
          <w:sz w:val="20"/>
          <w:szCs w:val="20"/>
        </w:rPr>
        <w:t>oxidation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state, and </w:t>
      </w:r>
      <w:proofErr w:type="spellStart"/>
      <w:r>
        <w:rPr>
          <w:rFonts w:ascii="CIDFont+F1" w:hAnsi="CIDFont+F1" w:cs="CIDFont+F1"/>
          <w:sz w:val="20"/>
          <w:szCs w:val="20"/>
        </w:rPr>
        <w:t>surface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areas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by </w:t>
      </w:r>
      <w:proofErr w:type="spellStart"/>
      <w:r>
        <w:rPr>
          <w:rFonts w:ascii="CIDFont+F1" w:hAnsi="CIDFont+F1" w:cs="CIDFont+F1"/>
          <w:sz w:val="20"/>
          <w:szCs w:val="20"/>
        </w:rPr>
        <w:t>variation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1" w:hAnsi="CIDFont+F1" w:cs="CIDFont+F1"/>
          <w:sz w:val="20"/>
          <w:szCs w:val="20"/>
        </w:rPr>
        <w:t>tunable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synthesis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parameters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for a </w:t>
      </w:r>
      <w:proofErr w:type="spellStart"/>
      <w:r>
        <w:rPr>
          <w:rFonts w:ascii="CIDFont+F1" w:hAnsi="CIDFont+F1" w:cs="CIDFont+F1"/>
          <w:sz w:val="20"/>
          <w:szCs w:val="20"/>
        </w:rPr>
        <w:t>variety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1" w:hAnsi="CIDFont+F1" w:cs="CIDFont+F1"/>
          <w:sz w:val="20"/>
          <w:szCs w:val="20"/>
        </w:rPr>
        <w:t>catalytic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other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applications</w:t>
      </w:r>
      <w:proofErr w:type="spellEnd"/>
      <w:r>
        <w:rPr>
          <w:rFonts w:ascii="CIDFont+F1" w:hAnsi="CIDFont+F1" w:cs="CIDFont+F1"/>
          <w:sz w:val="20"/>
          <w:szCs w:val="20"/>
        </w:rPr>
        <w:t>.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Other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recent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investigations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</w:t>
      </w:r>
      <w:proofErr w:type="spellStart"/>
      <w:r>
        <w:rPr>
          <w:rFonts w:ascii="CIDFont+F2" w:hAnsi="CIDFont+F2" w:cs="CIDFont+F2"/>
          <w:sz w:val="20"/>
          <w:szCs w:val="20"/>
        </w:rPr>
        <w:t>chemical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and </w:t>
      </w:r>
      <w:proofErr w:type="spellStart"/>
      <w:r>
        <w:rPr>
          <w:rFonts w:ascii="CIDFont+F2" w:hAnsi="CIDFont+F2" w:cs="CIDFont+F2"/>
          <w:sz w:val="20"/>
          <w:szCs w:val="20"/>
        </w:rPr>
        <w:t>catalytic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reaction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engineering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have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included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novel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synthesis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of metal-composite and </w:t>
      </w:r>
      <w:proofErr w:type="spellStart"/>
      <w:r>
        <w:rPr>
          <w:rFonts w:ascii="CIDFont+F1" w:hAnsi="CIDFont+F1" w:cs="CIDFont+F1"/>
          <w:sz w:val="20"/>
          <w:szCs w:val="20"/>
        </w:rPr>
        <w:t>ceramic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membranes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</w:t>
      </w:r>
      <w:proofErr w:type="spellStart"/>
      <w:r>
        <w:rPr>
          <w:rFonts w:ascii="CIDFont+F1" w:hAnsi="CIDFont+F1" w:cs="CIDFont+F1"/>
          <w:sz w:val="20"/>
          <w:szCs w:val="20"/>
        </w:rPr>
        <w:t>inorganic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membrane </w:t>
      </w:r>
      <w:proofErr w:type="spellStart"/>
      <w:r>
        <w:rPr>
          <w:rFonts w:ascii="CIDFont+F1" w:hAnsi="CIDFont+F1" w:cs="CIDFont+F1"/>
          <w:sz w:val="20"/>
          <w:szCs w:val="20"/>
        </w:rPr>
        <w:t>reactors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and </w:t>
      </w:r>
      <w:proofErr w:type="spellStart"/>
      <w:r>
        <w:rPr>
          <w:rFonts w:ascii="CIDFont+F1" w:hAnsi="CIDFont+F1" w:cs="CIDFont+F1"/>
          <w:sz w:val="20"/>
          <w:szCs w:val="20"/>
        </w:rPr>
        <w:t>multiphase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reactors</w:t>
      </w:r>
      <w:proofErr w:type="spellEnd"/>
      <w:r>
        <w:rPr>
          <w:rFonts w:ascii="CIDFont+F1" w:hAnsi="CIDFont+F1" w:cs="CIDFont+F1"/>
          <w:sz w:val="20"/>
          <w:szCs w:val="20"/>
        </w:rPr>
        <w:t>.</w:t>
      </w:r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Current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research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projects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 </w:t>
      </w:r>
      <w:proofErr w:type="spellStart"/>
      <w:r>
        <w:rPr>
          <w:rFonts w:ascii="CIDFont+F1" w:hAnsi="CIDFont+F1" w:cs="CIDFont+F1"/>
          <w:sz w:val="20"/>
          <w:szCs w:val="20"/>
        </w:rPr>
        <w:t>multiphase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reactors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include </w:t>
      </w:r>
      <w:proofErr w:type="spellStart"/>
      <w:r>
        <w:rPr>
          <w:rFonts w:ascii="CIDFont+F1" w:hAnsi="CIDFont+F1" w:cs="CIDFont+F1"/>
          <w:sz w:val="20"/>
          <w:szCs w:val="20"/>
        </w:rPr>
        <w:t>two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directions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: </w:t>
      </w:r>
      <w:proofErr w:type="spellStart"/>
      <w:r>
        <w:rPr>
          <w:rFonts w:ascii="CIDFont+F1" w:hAnsi="CIDFont+F1" w:cs="CIDFont+F1"/>
          <w:sz w:val="20"/>
          <w:szCs w:val="20"/>
        </w:rPr>
        <w:t>hydrodynamics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studies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2" w:hAnsi="CIDFont+F2" w:cs="CIDFont+F2"/>
          <w:sz w:val="20"/>
          <w:szCs w:val="20"/>
        </w:rPr>
        <w:t>tricklebed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2" w:hAnsi="CIDFont+F2" w:cs="CIDFont+F2"/>
          <w:sz w:val="20"/>
          <w:szCs w:val="20"/>
        </w:rPr>
        <w:t>reactors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 xml:space="preserve">with a </w:t>
      </w:r>
      <w:proofErr w:type="spellStart"/>
      <w:r>
        <w:rPr>
          <w:rFonts w:ascii="CIDFont+F1" w:hAnsi="CIDFont+F1" w:cs="CIDFont+F1"/>
          <w:sz w:val="20"/>
          <w:szCs w:val="20"/>
        </w:rPr>
        <w:t>particle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size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distribution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</w:t>
      </w:r>
      <w:proofErr w:type="spellStart"/>
      <w:r>
        <w:rPr>
          <w:rFonts w:ascii="CIDFont+F1" w:hAnsi="CIDFont+F1" w:cs="CIDFont+F1"/>
          <w:sz w:val="20"/>
          <w:szCs w:val="20"/>
        </w:rPr>
        <w:t>catalyst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support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which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has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 </w:t>
      </w:r>
      <w:proofErr w:type="spellStart"/>
      <w:r>
        <w:rPr>
          <w:rFonts w:ascii="CIDFont+F1" w:hAnsi="CIDFont+F1" w:cs="CIDFont+F1"/>
          <w:sz w:val="20"/>
          <w:szCs w:val="20"/>
        </w:rPr>
        <w:t>significant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effect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on </w:t>
      </w:r>
      <w:proofErr w:type="spellStart"/>
      <w:r>
        <w:rPr>
          <w:rFonts w:ascii="CIDFont+F1" w:hAnsi="CIDFont+F1" w:cs="CIDFont+F1"/>
          <w:sz w:val="20"/>
          <w:szCs w:val="20"/>
        </w:rPr>
        <w:t>reactor</w:t>
      </w:r>
      <w:proofErr w:type="spellEnd"/>
    </w:p>
    <w:p w:rsidR="00487402" w:rsidRDefault="00487402" w:rsidP="004874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performance, </w:t>
      </w:r>
      <w:proofErr w:type="spellStart"/>
      <w:r>
        <w:rPr>
          <w:rFonts w:ascii="CIDFont+F1" w:hAnsi="CIDFont+F1" w:cs="CIDFont+F1"/>
          <w:sz w:val="20"/>
          <w:szCs w:val="20"/>
        </w:rPr>
        <w:t>makes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reactor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modeling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difficult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and </w:t>
      </w:r>
      <w:proofErr w:type="spellStart"/>
      <w:r>
        <w:rPr>
          <w:rFonts w:ascii="CIDFont+F1" w:hAnsi="CIDFont+F1" w:cs="CIDFont+F1"/>
          <w:sz w:val="20"/>
          <w:szCs w:val="20"/>
        </w:rPr>
        <w:t>leads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to </w:t>
      </w:r>
      <w:proofErr w:type="spellStart"/>
      <w:r>
        <w:rPr>
          <w:rFonts w:ascii="CIDFont+F1" w:hAnsi="CIDFont+F1" w:cs="CIDFont+F1"/>
          <w:sz w:val="20"/>
          <w:szCs w:val="20"/>
        </w:rPr>
        <w:t>failure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of scale-up; and </w:t>
      </w:r>
      <w:proofErr w:type="spellStart"/>
      <w:r>
        <w:rPr>
          <w:rFonts w:ascii="CIDFont+F1" w:hAnsi="CIDFont+F1" w:cs="CIDFont+F1"/>
          <w:sz w:val="20"/>
          <w:szCs w:val="20"/>
        </w:rPr>
        <w:t>experimental</w:t>
      </w:r>
      <w:proofErr w:type="spellEnd"/>
    </w:p>
    <w:p w:rsidR="00487402" w:rsidRDefault="00487402" w:rsidP="00487402">
      <w:proofErr w:type="spellStart"/>
      <w:r>
        <w:rPr>
          <w:rFonts w:ascii="CIDFont+F1" w:hAnsi="CIDFont+F1" w:cs="CIDFont+F1"/>
          <w:sz w:val="20"/>
          <w:szCs w:val="20"/>
        </w:rPr>
        <w:t>hydrogenation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studies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for </w:t>
      </w:r>
      <w:proofErr w:type="spellStart"/>
      <w:r>
        <w:rPr>
          <w:rFonts w:ascii="CIDFont+F2" w:hAnsi="CIDFont+F2" w:cs="CIDFont+F2"/>
          <w:sz w:val="20"/>
          <w:szCs w:val="20"/>
        </w:rPr>
        <w:t>pharmaceutical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applications</w:t>
      </w:r>
      <w:proofErr w:type="spellEnd"/>
      <w:r>
        <w:rPr>
          <w:rFonts w:ascii="CIDFont+F1" w:hAnsi="CIDFont+F1" w:cs="CIDFont+F1"/>
          <w:sz w:val="20"/>
          <w:szCs w:val="20"/>
        </w:rPr>
        <w:t>.</w:t>
      </w:r>
    </w:p>
    <w:sectPr w:rsidR="00487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02"/>
    <w:rsid w:val="00480D5D"/>
    <w:rsid w:val="00487402"/>
    <w:rsid w:val="00C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FFC2"/>
  <w15:chartTrackingRefBased/>
  <w15:docId w15:val="{AAE924B9-D697-4FBC-9A2D-E117B50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gcs</cp:lastModifiedBy>
  <cp:revision>1</cp:revision>
  <dcterms:created xsi:type="dcterms:W3CDTF">2017-06-23T08:48:00Z</dcterms:created>
  <dcterms:modified xsi:type="dcterms:W3CDTF">2017-06-23T08:52:00Z</dcterms:modified>
</cp:coreProperties>
</file>